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925"/>
        <w:gridCol w:w="4382"/>
      </w:tblGrid>
      <w:tr w:rsidR="0059731A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59731A" w:rsidRDefault="0059731A">
            <w:pPr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59731A" w:rsidRDefault="0042228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УТВЕРЖДАЮ</w:t>
            </w:r>
          </w:p>
          <w:p w:rsidR="0059731A" w:rsidRDefault="0042228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Заместитель начальника</w:t>
            </w:r>
            <w:r>
              <w:rPr>
                <w:rFonts w:ascii="Times New Roman" w:hAnsi="Times New Roman"/>
                <w:sz w:val="24"/>
              </w:rPr>
              <w:br/>
              <w:t xml:space="preserve">Межрайонной инспекции                                                                                        Федеральной налоговой службы № 40                                                                                           по Республике Башкортостан </w:t>
            </w:r>
            <w:r>
              <w:rPr>
                <w:rFonts w:ascii="Times New Roman" w:hAnsi="Times New Roman"/>
                <w:sz w:val="24"/>
              </w:rPr>
              <w:br/>
              <w:t>____________Р.Ф. Нагаев</w:t>
            </w:r>
          </w:p>
          <w:p w:rsidR="0059731A" w:rsidRDefault="0042228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br/>
              <w:t>от "___" ________ 20__ г.</w:t>
            </w:r>
          </w:p>
        </w:tc>
      </w:tr>
    </w:tbl>
    <w:p w:rsidR="0059731A" w:rsidRDefault="0059731A">
      <w:pPr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59731A" w:rsidRDefault="0059731A">
      <w:pPr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59731A" w:rsidRDefault="00422285">
      <w:pPr>
        <w:contextualSpacing/>
        <w:jc w:val="center"/>
        <w:outlineLvl w:val="1"/>
        <w:rPr>
          <w:rFonts w:ascii="Times New Roman" w:hAnsi="Times New Roman"/>
          <w:b/>
          <w:color w:val="26282F"/>
          <w:sz w:val="26"/>
        </w:rPr>
      </w:pPr>
      <w:r>
        <w:rPr>
          <w:rFonts w:ascii="Times New Roman" w:hAnsi="Times New Roman"/>
          <w:b/>
          <w:color w:val="26282F"/>
          <w:sz w:val="26"/>
        </w:rPr>
        <w:t>Должностной регламент</w:t>
      </w:r>
    </w:p>
    <w:p w:rsidR="0059731A" w:rsidRDefault="00422285">
      <w:pPr>
        <w:contextualSpacing/>
        <w:jc w:val="center"/>
        <w:outlineLvl w:val="1"/>
        <w:rPr>
          <w:rFonts w:ascii="Times New Roman" w:hAnsi="Times New Roman"/>
          <w:b/>
          <w:color w:val="26282F"/>
          <w:sz w:val="26"/>
        </w:rPr>
      </w:pPr>
      <w:r>
        <w:rPr>
          <w:rFonts w:ascii="Times New Roman" w:hAnsi="Times New Roman"/>
          <w:b/>
          <w:color w:val="26282F"/>
          <w:sz w:val="26"/>
        </w:rPr>
        <w:t xml:space="preserve">Старшего государственного налогового инспектора отдела урегулирования задолженности Межрайонной инспекции Федеральной налоговой </w:t>
      </w:r>
    </w:p>
    <w:p w:rsidR="0059731A" w:rsidRDefault="00422285">
      <w:pPr>
        <w:contextualSpacing/>
        <w:jc w:val="center"/>
        <w:outlineLvl w:val="1"/>
        <w:rPr>
          <w:rFonts w:ascii="Times New Roman" w:hAnsi="Times New Roman"/>
          <w:b/>
          <w:color w:val="26282F"/>
          <w:sz w:val="26"/>
        </w:rPr>
      </w:pPr>
      <w:r>
        <w:rPr>
          <w:rFonts w:ascii="Times New Roman" w:hAnsi="Times New Roman"/>
          <w:b/>
          <w:color w:val="26282F"/>
          <w:sz w:val="26"/>
        </w:rPr>
        <w:t>службы №40 по Республике Башкортостан</w:t>
      </w:r>
      <w:r>
        <w:rPr>
          <w:rFonts w:ascii="Times New Roman" w:hAnsi="Times New Roman"/>
          <w:b/>
          <w:color w:val="26282F"/>
          <w:sz w:val="26"/>
        </w:rPr>
        <w:br/>
      </w:r>
    </w:p>
    <w:p w:rsidR="0059731A" w:rsidRDefault="0042228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6"/>
        </w:rPr>
      </w:pPr>
      <w:bookmarkStart w:id="0" w:name="sub_1100"/>
      <w:r>
        <w:rPr>
          <w:rFonts w:ascii="Times New Roman" w:hAnsi="Times New Roman"/>
          <w:b/>
          <w:color w:val="26282F"/>
          <w:sz w:val="26"/>
        </w:rPr>
        <w:t>I. Общие положения</w:t>
      </w:r>
      <w:bookmarkEnd w:id="0"/>
    </w:p>
    <w:p w:rsidR="0059731A" w:rsidRDefault="0059731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1" w:name="sub_1001"/>
      <w:r>
        <w:rPr>
          <w:rFonts w:ascii="Times New Roman" w:hAnsi="Times New Roman"/>
          <w:sz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proofErr w:type="gramStart"/>
      <w:r>
        <w:rPr>
          <w:rFonts w:ascii="Times New Roman" w:hAnsi="Times New Roman"/>
          <w:sz w:val="26"/>
        </w:rPr>
        <w:t>отдела урегулирования задолженности Межрайонной инспекции Федеральной налоговой службы</w:t>
      </w:r>
      <w:proofErr w:type="gramEnd"/>
      <w:r>
        <w:rPr>
          <w:rFonts w:ascii="Times New Roman" w:hAnsi="Times New Roman"/>
          <w:sz w:val="26"/>
        </w:rPr>
        <w:t xml:space="preserve"> № 40 по Республике Башкортостан (далее – старший государственный налоговый инспектор) относится к старшей группе должностей гражданской службы категории «специалисты».</w:t>
      </w:r>
      <w:bookmarkEnd w:id="1"/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 11-3-4-095.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  <w:highlight w:val="yellow"/>
        </w:rPr>
      </w:pPr>
      <w:bookmarkStart w:id="2" w:name="sub_1002"/>
      <w:r>
        <w:rPr>
          <w:rFonts w:ascii="Times New Roman" w:hAnsi="Times New Roman"/>
          <w:sz w:val="26"/>
        </w:rPr>
        <w:t xml:space="preserve">2. Область профессиональной служебной деятельности старшего государственного налогового инспектора: 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3" w:name="sub_1003"/>
      <w:bookmarkEnd w:id="2"/>
      <w:r>
        <w:rPr>
          <w:rFonts w:ascii="Times New Roman" w:hAnsi="Times New Roman"/>
          <w:sz w:val="26"/>
        </w:rPr>
        <w:t>-понятие и меры принудительного взыскания задолженности.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3.  Вид профессиональной служебной деятельности старшего государственного налогового инспектора: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4" w:name="sub_1004"/>
      <w:bookmarkEnd w:id="3"/>
      <w:r>
        <w:rPr>
          <w:rFonts w:ascii="Times New Roman" w:hAnsi="Times New Roman"/>
          <w:sz w:val="26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порядок организации работы по привлечению к уголовной ответственности по налоговым преступлениям;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4. Назначение на должность и освобождение от должности старшего государственного налогового инспектора осуществляется </w:t>
      </w:r>
      <w:bookmarkStart w:id="5" w:name="sub_1005"/>
      <w:bookmarkEnd w:id="4"/>
      <w:r>
        <w:rPr>
          <w:rFonts w:ascii="Times New Roman" w:hAnsi="Times New Roman"/>
          <w:sz w:val="26"/>
        </w:rPr>
        <w:t>начальником Межрайонной ИФНС № 40 по Республике Башкортостан;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5.Старший государственный налоговый инспектор непосредственно подчиняется начальнику отдела урегулирования задолженности </w:t>
      </w:r>
      <w:bookmarkEnd w:id="5"/>
      <w:r>
        <w:rPr>
          <w:rFonts w:ascii="Times New Roman" w:hAnsi="Times New Roman"/>
          <w:sz w:val="26"/>
        </w:rPr>
        <w:t>Межрайонной ИФНС № 40 по Республике Башкортостан.</w:t>
      </w:r>
    </w:p>
    <w:p w:rsidR="0059731A" w:rsidRDefault="0059731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9731A" w:rsidRDefault="0059731A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6"/>
        </w:rPr>
      </w:pPr>
      <w:bookmarkStart w:id="6" w:name="sub_1200"/>
    </w:p>
    <w:p w:rsidR="0059731A" w:rsidRDefault="0042228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6"/>
        </w:rPr>
      </w:pPr>
      <w:r>
        <w:rPr>
          <w:rFonts w:ascii="Times New Roman" w:hAnsi="Times New Roman"/>
          <w:b/>
          <w:color w:val="26282F"/>
          <w:sz w:val="26"/>
        </w:rPr>
        <w:t>II. Квалификационные требования для замещения должности гражданской службы</w:t>
      </w:r>
      <w:bookmarkEnd w:id="6"/>
    </w:p>
    <w:p w:rsidR="0059731A" w:rsidRDefault="0059731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7" w:name="sub_1006"/>
      <w:r>
        <w:rPr>
          <w:rFonts w:ascii="Times New Roman" w:hAnsi="Times New Roman"/>
          <w:sz w:val="26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8" w:name="sub_1061"/>
      <w:bookmarkEnd w:id="7"/>
      <w:r>
        <w:rPr>
          <w:rFonts w:ascii="Times New Roman" w:hAnsi="Times New Roman"/>
          <w:sz w:val="26"/>
        </w:rPr>
        <w:t xml:space="preserve">6.1 Наличие высшего образования не ниже уровня </w:t>
      </w:r>
      <w:proofErr w:type="spellStart"/>
      <w:r>
        <w:rPr>
          <w:rFonts w:ascii="Times New Roman" w:hAnsi="Times New Roman"/>
          <w:sz w:val="26"/>
        </w:rPr>
        <w:t>бакалавриата</w:t>
      </w:r>
      <w:proofErr w:type="spellEnd"/>
      <w:r>
        <w:rPr>
          <w:rFonts w:ascii="Times New Roman" w:hAnsi="Times New Roman"/>
          <w:sz w:val="26"/>
        </w:rPr>
        <w:t>.</w:t>
      </w:r>
      <w:bookmarkStart w:id="9" w:name="sub_1062"/>
      <w:bookmarkEnd w:id="8"/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10" w:name="sub_1063"/>
      <w:bookmarkEnd w:id="9"/>
      <w:r>
        <w:rPr>
          <w:rFonts w:ascii="Times New Roman" w:hAnsi="Times New Roman"/>
          <w:sz w:val="26"/>
        </w:rPr>
        <w:t xml:space="preserve">6.2. </w:t>
      </w:r>
      <w:proofErr w:type="gramStart"/>
      <w:r>
        <w:rPr>
          <w:rFonts w:ascii="Times New Roman" w:hAnsi="Times New Roman"/>
          <w:sz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 в области информационно-коммуникационных технологий.</w:t>
      </w:r>
      <w:proofErr w:type="gramEnd"/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11" w:name="sub_1064"/>
      <w:r>
        <w:rPr>
          <w:rFonts w:ascii="Times New Roman" w:hAnsi="Times New Roman"/>
          <w:sz w:val="26"/>
        </w:rPr>
        <w:t>6.3. Наличие профессиональных знаний: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6.3.1. В сфере законодательства Российской Федерации:</w:t>
      </w:r>
      <w:bookmarkEnd w:id="11"/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1) Налоговый кодекс Российской Федерации; 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</w:t>
      </w:r>
      <w:proofErr w:type="gramStart"/>
      <w:r>
        <w:rPr>
          <w:rFonts w:ascii="Times New Roman" w:hAnsi="Times New Roman"/>
          <w:sz w:val="26"/>
        </w:rPr>
        <w:t xml:space="preserve"> )</w:t>
      </w:r>
      <w:proofErr w:type="gramEnd"/>
      <w:r>
        <w:rPr>
          <w:rFonts w:ascii="Times New Roman" w:hAnsi="Times New Roman"/>
          <w:sz w:val="26"/>
        </w:rPr>
        <w:t xml:space="preserve"> Закон Российской Федерации от 21 марта 1991 г. № 943-1 «О налоговых органах Российской Федерации»;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4) Федеральный закон от 2 мая 2005 г. № 59-ФЗ «О порядке рассмотрения обращения граждан Российской Федерации»;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5) 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8)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10)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11)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12)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13)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14) Совместное письмо от 04.10.2017 ПФ РФ № 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15) «Порядок </w:t>
      </w:r>
      <w:proofErr w:type="gramStart"/>
      <w:r>
        <w:rPr>
          <w:rFonts w:ascii="Times New Roman" w:hAnsi="Times New Roman"/>
          <w:sz w:val="26"/>
        </w:rPr>
        <w:t>взаимодействия отделений Фонда социального страхования Российской Федерации</w:t>
      </w:r>
      <w:proofErr w:type="gramEnd"/>
      <w:r>
        <w:rPr>
          <w:rFonts w:ascii="Times New Roman" w:hAnsi="Times New Roman"/>
          <w:sz w:val="26"/>
        </w:rPr>
        <w:t xml:space="preserve"> с управлениями Федеральной налоговой службы по субъектам Российской Федерации» (утв. ФНС России N ММВ-23-1/11@, Правлением ФСС РФ N 02-11-10/06-3098П 22.07.2016;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16) «Порядок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Федерации» (утв. ФНС России N ММВ-23-1/12@, Правлением ПФ РФ N 3И 22.07.2016);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17) Иные правовые акты, знание которых необходимо для надлежащего исполнения гражданским служащим должностных </w:t>
      </w:r>
      <w:proofErr w:type="spellStart"/>
      <w:r>
        <w:rPr>
          <w:rFonts w:ascii="Times New Roman" w:hAnsi="Times New Roman"/>
          <w:sz w:val="26"/>
        </w:rPr>
        <w:t>обязанностей</w:t>
      </w:r>
      <w:proofErr w:type="gramStart"/>
      <w:r>
        <w:rPr>
          <w:rFonts w:ascii="Times New Roman" w:hAnsi="Times New Roman"/>
          <w:sz w:val="26"/>
        </w:rPr>
        <w:t>.Г</w:t>
      </w:r>
      <w:proofErr w:type="gramEnd"/>
      <w:r>
        <w:rPr>
          <w:rFonts w:ascii="Times New Roman" w:hAnsi="Times New Roman"/>
          <w:sz w:val="26"/>
        </w:rPr>
        <w:t>лавный</w:t>
      </w:r>
      <w:proofErr w:type="spellEnd"/>
      <w:r>
        <w:rPr>
          <w:rFonts w:ascii="Times New Roman" w:hAnsi="Times New Roman"/>
          <w:sz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6.3.2. </w:t>
      </w:r>
      <w:bookmarkStart w:id="12" w:name="sub_1065"/>
      <w:r>
        <w:rPr>
          <w:rFonts w:ascii="Times New Roman" w:hAnsi="Times New Roman"/>
          <w:sz w:val="26"/>
        </w:rPr>
        <w:t xml:space="preserve">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6"/>
        </w:rPr>
        <w:t>применения</w:t>
      </w:r>
      <w:proofErr w:type="gramEnd"/>
      <w:r>
        <w:rPr>
          <w:rFonts w:ascii="Times New Roman" w:hAnsi="Times New Roman"/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порядок организации взаимодействия с органами прокуратуры, следственными органами, органами внутренних дел;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 </w:t>
      </w:r>
    </w:p>
    <w:p w:rsidR="0059731A" w:rsidRDefault="00422285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6.4. Наличие функциональных знаний: 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13" w:name="sub_1066"/>
      <w:bookmarkEnd w:id="12"/>
      <w:r>
        <w:rPr>
          <w:rFonts w:ascii="Times New Roman" w:hAnsi="Times New Roman"/>
          <w:sz w:val="26"/>
        </w:rPr>
        <w:t>1) понятие проекта нормативного правового акта, инструменты и этапы его разработки;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 понятие, процедура рассмотрения обращений граждан;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3) принципы, методы, технологии и механизмы осуществления контроля (надзора);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4) принципы предоставления государственных услуг;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5) централизованная и смешанная формы ведения делопроизводства;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6) система взаимодействия в рамках внутриведомственного и межведомственного электронного документооборота;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7) основы экономики, финансов и кредита, бухгалтерского и налогового учета;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8) основы налогообложения;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9) принципы формирования налоговой системы Российской Федерации;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10) понятие и порядок урегулирования задолженности, взыскание задолженности, списание задолженности по страховым взносам на обязательное пенсионное, социальное и медицинское страхование.</w:t>
      </w:r>
      <w:bookmarkEnd w:id="13"/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9731A" w:rsidRDefault="00422285">
      <w:pPr>
        <w:spacing w:after="120" w:line="240" w:lineRule="auto"/>
        <w:ind w:firstLine="709"/>
        <w:contextualSpacing/>
        <w:jc w:val="both"/>
        <w:rPr>
          <w:rFonts w:ascii="Times New Roman" w:hAnsi="Times New Roman"/>
          <w:sz w:val="26"/>
        </w:rPr>
      </w:pPr>
      <w:bookmarkStart w:id="14" w:name="sub_1642"/>
      <w:bookmarkEnd w:id="10"/>
      <w:r>
        <w:rPr>
          <w:rFonts w:ascii="Times New Roman" w:hAnsi="Times New Roman"/>
          <w:sz w:val="26"/>
        </w:rPr>
        <w:t xml:space="preserve">6.6. Наличие профессиональных умений: обеспечение выполнения поставленных руководством задач; </w:t>
      </w:r>
      <w:bookmarkStart w:id="15" w:name="sub_1068"/>
      <w:r>
        <w:rPr>
          <w:rFonts w:ascii="Times New Roman" w:hAnsi="Times New Roman"/>
          <w:sz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задач.</w:t>
      </w:r>
    </w:p>
    <w:p w:rsidR="0059731A" w:rsidRDefault="00422285">
      <w:pPr>
        <w:spacing w:after="120" w:line="240" w:lineRule="auto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6.7. </w:t>
      </w:r>
      <w:proofErr w:type="gramStart"/>
      <w:r>
        <w:rPr>
          <w:rFonts w:ascii="Times New Roman" w:hAnsi="Times New Roman"/>
          <w:sz w:val="26"/>
        </w:rPr>
        <w:t xml:space="preserve">Наличие функциональных умений: </w:t>
      </w:r>
      <w:bookmarkEnd w:id="14"/>
      <w:bookmarkEnd w:id="15"/>
      <w:r>
        <w:rPr>
          <w:rFonts w:ascii="Times New Roman" w:hAnsi="Times New Roman"/>
          <w:sz w:val="26"/>
        </w:rPr>
        <w:t>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 подготовка деловой корреспонденции и актов Управления, порядок работы со служебной информацией, основы делопроизводства.</w:t>
      </w:r>
      <w:proofErr w:type="gramEnd"/>
    </w:p>
    <w:p w:rsidR="0059731A" w:rsidRDefault="0059731A">
      <w:pPr>
        <w:spacing w:after="120" w:line="240" w:lineRule="auto"/>
        <w:ind w:firstLine="709"/>
        <w:contextualSpacing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6"/>
        </w:rPr>
      </w:pPr>
      <w:bookmarkStart w:id="16" w:name="sub_1300"/>
      <w:r>
        <w:rPr>
          <w:rFonts w:ascii="Times New Roman" w:hAnsi="Times New Roman"/>
          <w:b/>
          <w:color w:val="26282F"/>
          <w:sz w:val="26"/>
        </w:rPr>
        <w:t>III. Должностные обязанности, права и ответственность</w:t>
      </w:r>
      <w:bookmarkEnd w:id="16"/>
    </w:p>
    <w:p w:rsidR="0059731A" w:rsidRDefault="0059731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17" w:name="sub_1007"/>
      <w:r>
        <w:rPr>
          <w:rFonts w:ascii="Times New Roman" w:hAnsi="Times New Roman"/>
          <w:sz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rFonts w:ascii="Times New Roman" w:hAnsi="Times New Roman"/>
            <w:sz w:val="26"/>
          </w:rPr>
          <w:t>статьями 14</w:t>
        </w:r>
      </w:hyperlink>
      <w:r>
        <w:rPr>
          <w:rFonts w:ascii="Times New Roman" w:hAnsi="Times New Roman"/>
          <w:sz w:val="26"/>
        </w:rPr>
        <w:t xml:space="preserve">, </w:t>
      </w:r>
      <w:hyperlink r:id="rId8" w:history="1">
        <w:r>
          <w:rPr>
            <w:rFonts w:ascii="Times New Roman" w:hAnsi="Times New Roman"/>
            <w:sz w:val="26"/>
          </w:rPr>
          <w:t>15</w:t>
        </w:r>
      </w:hyperlink>
      <w:r>
        <w:rPr>
          <w:rFonts w:ascii="Times New Roman" w:hAnsi="Times New Roman"/>
          <w:sz w:val="26"/>
        </w:rPr>
        <w:t xml:space="preserve">, </w:t>
      </w:r>
      <w:hyperlink r:id="rId9" w:history="1">
        <w:r>
          <w:rPr>
            <w:rFonts w:ascii="Times New Roman" w:hAnsi="Times New Roman"/>
            <w:sz w:val="26"/>
          </w:rPr>
          <w:t>17</w:t>
        </w:r>
      </w:hyperlink>
      <w:r>
        <w:rPr>
          <w:rFonts w:ascii="Times New Roman" w:hAnsi="Times New Roman"/>
          <w:sz w:val="26"/>
        </w:rPr>
        <w:t xml:space="preserve">, </w:t>
      </w:r>
      <w:hyperlink r:id="rId10" w:history="1">
        <w:r>
          <w:rPr>
            <w:rFonts w:ascii="Times New Roman" w:hAnsi="Times New Roman"/>
            <w:sz w:val="26"/>
          </w:rPr>
          <w:t>18</w:t>
        </w:r>
      </w:hyperlink>
      <w:r>
        <w:rPr>
          <w:rFonts w:ascii="Times New Roman" w:hAnsi="Times New Roman"/>
          <w:sz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59731A" w:rsidRDefault="0042228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bookmarkStart w:id="18" w:name="sub_1008"/>
      <w:bookmarkEnd w:id="17"/>
      <w:r>
        <w:rPr>
          <w:rFonts w:ascii="Times New Roman" w:hAnsi="Times New Roman"/>
          <w:sz w:val="26"/>
        </w:rPr>
        <w:t xml:space="preserve">8. В целях реализации задач и </w:t>
      </w:r>
      <w:proofErr w:type="gramStart"/>
      <w:r>
        <w:rPr>
          <w:rFonts w:ascii="Times New Roman" w:hAnsi="Times New Roman"/>
          <w:sz w:val="26"/>
        </w:rPr>
        <w:t>функций, возложенных на отдел урегулирования задолженности старший государственный налоговый инспектор обязан</w:t>
      </w:r>
      <w:proofErr w:type="gramEnd"/>
      <w:r>
        <w:rPr>
          <w:rFonts w:ascii="Times New Roman" w:hAnsi="Times New Roman"/>
          <w:sz w:val="26"/>
        </w:rPr>
        <w:t>: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1 составлять отчетность, подготавливать  и формировать ответы по запросам  УФНС по РБ;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 xml:space="preserve">2 исполнять должностные обязанности в соответствии с должностным регламентом, зачет или возврат излишне уплаченных или излишне взысканных сумм налога, сбора,  пени, страховых взносов, возврат (отказ в возврате) НДФЛ физическим лицам; 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 xml:space="preserve">3 систематический </w:t>
      </w:r>
      <w:proofErr w:type="gramStart"/>
      <w:r w:rsidR="00422285">
        <w:rPr>
          <w:rFonts w:ascii="Times New Roman" w:hAnsi="Times New Roman"/>
          <w:sz w:val="26"/>
        </w:rPr>
        <w:t xml:space="preserve">контроль </w:t>
      </w:r>
      <w:r>
        <w:rPr>
          <w:rFonts w:ascii="Times New Roman" w:hAnsi="Times New Roman"/>
          <w:sz w:val="26"/>
        </w:rPr>
        <w:t>за</w:t>
      </w:r>
      <w:proofErr w:type="gramEnd"/>
      <w:r>
        <w:rPr>
          <w:rFonts w:ascii="Times New Roman" w:hAnsi="Times New Roman"/>
          <w:sz w:val="26"/>
        </w:rPr>
        <w:t xml:space="preserve"> своевременностью исполнения </w:t>
      </w:r>
      <w:r w:rsidR="00422285">
        <w:rPr>
          <w:rFonts w:ascii="Times New Roman" w:hAnsi="Times New Roman"/>
          <w:sz w:val="26"/>
        </w:rPr>
        <w:t>заявлений налогоплательщиков по вопросам возврата и зачета и своевременным отражением результатов исполнения в КРСБ  и информационном ресурсе результатов работы по зачетам и возвратам излишне уплаченных (взысканных) сумм налога, сбора,  пени и  страховых взносов,  возврат переплаты по НДФЛ физическим лицам;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 xml:space="preserve">4 подготовка  документов для принятия решения  по зачетам и возвратам излишне уплаченных и излишне взысканных сумм налога, сбора,  пени,  штрафов и  страховых взносов, возврат переплаты по НДФЛ физическим лицам; 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5 своевременная подготовка пакета документов для принятия решения по возврату излишне уплаченных и излишне взысканных сумм налога, сбора,  пени,  штрафов и  страховых взносов, возврат переплаты по НДФЛ физическим лицам;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.6 своевременное направление налогоплательщику извещений о переплате;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7 проведение инвентаризации сумм переплаты и имеющейся задолженности по налогам, пеням и штрафам, для проведения зачетов;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.8 ежедневное обеспечение и контроль выгрузок и загрузок информации по налогоплательщикам, зарег</w:t>
      </w:r>
      <w:r w:rsidR="008158C4">
        <w:rPr>
          <w:rFonts w:ascii="Times New Roman" w:hAnsi="Times New Roman"/>
          <w:sz w:val="26"/>
        </w:rPr>
        <w:t xml:space="preserve">истрированным в "ЛК-2"  "ЛК-3" </w:t>
      </w:r>
      <w:r w:rsidR="00422285">
        <w:rPr>
          <w:rFonts w:ascii="Times New Roman" w:hAnsi="Times New Roman"/>
          <w:sz w:val="26"/>
        </w:rPr>
        <w:t xml:space="preserve">по зачетам и возвратам </w:t>
      </w:r>
      <w:r w:rsidR="00422285">
        <w:rPr>
          <w:rFonts w:ascii="Times New Roman" w:hAnsi="Times New Roman"/>
          <w:sz w:val="26"/>
        </w:rPr>
        <w:lastRenderedPageBreak/>
        <w:t>излишне уплаченных и излишне взысканных сумм налога, сбора, а также пени и штрафов, страховых взносов;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 xml:space="preserve">9 ежедневный просмотр протоколов обработки документов в ветках «Документы, полученные из ЛК-3 и ЛК -2» и «Документы, отправленные в ЛК -2 и ЛК-3». 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10 не допускать двойных возвратов;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 xml:space="preserve">11 принятие соответствующего решения о возврате (зачете) либо решение об отказе в осуществлении возврата (зачета) переплаты в течение 10 дней </w:t>
      </w:r>
      <w:proofErr w:type="gramStart"/>
      <w:r w:rsidR="00422285">
        <w:rPr>
          <w:rFonts w:ascii="Times New Roman" w:hAnsi="Times New Roman"/>
          <w:sz w:val="26"/>
        </w:rPr>
        <w:t>с даты поступления</w:t>
      </w:r>
      <w:proofErr w:type="gramEnd"/>
      <w:r w:rsidR="00422285">
        <w:rPr>
          <w:rFonts w:ascii="Times New Roman" w:hAnsi="Times New Roman"/>
          <w:sz w:val="26"/>
        </w:rPr>
        <w:t xml:space="preserve"> заявления на возврат;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 xml:space="preserve">.12 направление в органы Федерального казначейства заявок на возврат в течение 10 дней </w:t>
      </w:r>
      <w:proofErr w:type="gramStart"/>
      <w:r w:rsidR="00422285">
        <w:rPr>
          <w:rFonts w:ascii="Times New Roman" w:hAnsi="Times New Roman"/>
          <w:sz w:val="26"/>
        </w:rPr>
        <w:t>с даты поступления</w:t>
      </w:r>
      <w:proofErr w:type="gramEnd"/>
      <w:r w:rsidR="00422285">
        <w:rPr>
          <w:rFonts w:ascii="Times New Roman" w:hAnsi="Times New Roman"/>
          <w:sz w:val="26"/>
        </w:rPr>
        <w:t xml:space="preserve"> заявления на возврат;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 xml:space="preserve">13 своевременное осуществление возврата налогов по заявлениям налогоплательщиков в течение одного месяца </w:t>
      </w:r>
      <w:proofErr w:type="gramStart"/>
      <w:r w:rsidR="00422285">
        <w:rPr>
          <w:rFonts w:ascii="Times New Roman" w:hAnsi="Times New Roman"/>
          <w:sz w:val="26"/>
        </w:rPr>
        <w:t>с даты поступления</w:t>
      </w:r>
      <w:proofErr w:type="gramEnd"/>
      <w:r w:rsidR="00422285">
        <w:rPr>
          <w:rFonts w:ascii="Times New Roman" w:hAnsi="Times New Roman"/>
          <w:sz w:val="26"/>
        </w:rPr>
        <w:t xml:space="preserve"> заявления в инспекцию.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 xml:space="preserve">14 ежедневный мониторинг исполнения заявок на возврат (уведомлений на зачет), направленных в органы Федерального казначейства на исполнение (письмо от 28.09.2016 № 08-16/1/15013@); 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 xml:space="preserve">15 ежедневный мониторинг возвращенных сумм с банков по исполненным заявкам на возврат по различным причинам, для дальнейшего устранения причин возврата и повторного направления заявок на возврат для осуществления возврата переплаты до истечения месячного срока </w:t>
      </w:r>
      <w:proofErr w:type="gramStart"/>
      <w:r w:rsidR="00422285">
        <w:rPr>
          <w:rFonts w:ascii="Times New Roman" w:hAnsi="Times New Roman"/>
          <w:sz w:val="26"/>
        </w:rPr>
        <w:t>с даты поступления</w:t>
      </w:r>
      <w:proofErr w:type="gramEnd"/>
      <w:r w:rsidR="00422285">
        <w:rPr>
          <w:rFonts w:ascii="Times New Roman" w:hAnsi="Times New Roman"/>
          <w:sz w:val="26"/>
        </w:rPr>
        <w:t xml:space="preserve"> заявления;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16 недопустимость ввода заявлений о возврате переплаты в ПК «</w:t>
      </w:r>
      <w:r>
        <w:rPr>
          <w:rFonts w:ascii="Times New Roman" w:hAnsi="Times New Roman"/>
          <w:sz w:val="26"/>
        </w:rPr>
        <w:t>АИС «Налог-3»</w:t>
      </w:r>
      <w:r w:rsidR="00422285">
        <w:rPr>
          <w:rFonts w:ascii="Times New Roman" w:hAnsi="Times New Roman"/>
          <w:sz w:val="26"/>
        </w:rPr>
        <w:t xml:space="preserve"> с иными датами (дата заявления, дата получения), отличными </w:t>
      </w:r>
      <w:proofErr w:type="gramStart"/>
      <w:r w:rsidR="00422285">
        <w:rPr>
          <w:rFonts w:ascii="Times New Roman" w:hAnsi="Times New Roman"/>
          <w:sz w:val="26"/>
        </w:rPr>
        <w:t>от</w:t>
      </w:r>
      <w:proofErr w:type="gramEnd"/>
      <w:r w:rsidR="00422285">
        <w:rPr>
          <w:rFonts w:ascii="Times New Roman" w:hAnsi="Times New Roman"/>
          <w:sz w:val="26"/>
        </w:rPr>
        <w:t xml:space="preserve"> указанных на бумажных носителях;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 xml:space="preserve">17 своевременное направление сообщений налогоплательщикам о принятом </w:t>
      </w:r>
      <w:proofErr w:type="gramStart"/>
      <w:r w:rsidR="00422285">
        <w:rPr>
          <w:rFonts w:ascii="Times New Roman" w:hAnsi="Times New Roman"/>
          <w:sz w:val="26"/>
        </w:rPr>
        <w:t>решении</w:t>
      </w:r>
      <w:proofErr w:type="gramEnd"/>
      <w:r w:rsidR="00422285">
        <w:rPr>
          <w:rFonts w:ascii="Times New Roman" w:hAnsi="Times New Roman"/>
          <w:sz w:val="26"/>
        </w:rPr>
        <w:t xml:space="preserve"> о возврате (зачете) либо решении об отказе в осуществлении возврата (зачета) налогов;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 xml:space="preserve">18 своевременный ввод заявлений на зачет /возврат переплаты (сумм излишне уплаченного (взысканного) налога, пени, штрафа и страхового взноса) от юридических лиц, индивидуальных предпринимателей и физических лиц в ПК АИС-3;  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19 подготавливать и формировать ответы на письменные и  Интернет обращения граждан; осуществлять прием налогоплательщиков в операционном зале, консультировать по всем вопросам отдела урегулирования задолженности; в случае изменения задолженности своевременно формировать и направлять в службу судебных приставов уточненные данные по задолженности, уточненных документов;</w:t>
      </w:r>
    </w:p>
    <w:p w:rsidR="005816B3" w:rsidRPr="007B28E0" w:rsidRDefault="005816B3" w:rsidP="005816B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7B28E0"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</w:rPr>
        <w:t>20</w:t>
      </w:r>
      <w:r w:rsidRPr="007B28E0">
        <w:rPr>
          <w:rFonts w:ascii="Times New Roman" w:hAnsi="Times New Roman"/>
          <w:sz w:val="26"/>
          <w:szCs w:val="26"/>
        </w:rPr>
        <w:t xml:space="preserve"> в случае служебной необходимости, во время отсутствия </w:t>
      </w:r>
      <w:r w:rsidRPr="005816B3">
        <w:rPr>
          <w:rFonts w:ascii="Times New Roman" w:hAnsi="Times New Roman"/>
          <w:sz w:val="26"/>
        </w:rPr>
        <w:t>старшего специалиста 3 разряда</w:t>
      </w:r>
      <w:r w:rsidR="00DC7580">
        <w:rPr>
          <w:rFonts w:ascii="Times New Roman" w:hAnsi="Times New Roman"/>
          <w:sz w:val="26"/>
        </w:rPr>
        <w:t>,</w:t>
      </w:r>
      <w:r w:rsidRPr="005816B3">
        <w:rPr>
          <w:rFonts w:ascii="Times New Roman" w:hAnsi="Times New Roman"/>
          <w:sz w:val="26"/>
        </w:rPr>
        <w:t xml:space="preserve"> старшего специалиста 2 разряда</w:t>
      </w:r>
      <w:r w:rsidR="00DC7580">
        <w:rPr>
          <w:rFonts w:ascii="Times New Roman" w:hAnsi="Times New Roman"/>
          <w:sz w:val="26"/>
        </w:rPr>
        <w:t xml:space="preserve"> и </w:t>
      </w:r>
      <w:r w:rsidR="00DC7580" w:rsidRPr="00DC7580">
        <w:rPr>
          <w:rFonts w:ascii="Times New Roman" w:hAnsi="Times New Roman"/>
          <w:sz w:val="26"/>
        </w:rPr>
        <w:t>государственного налогового инспектора</w:t>
      </w:r>
      <w:r w:rsidRPr="005816B3">
        <w:rPr>
          <w:rFonts w:ascii="Times New Roman" w:hAnsi="Times New Roman"/>
          <w:sz w:val="26"/>
        </w:rPr>
        <w:t xml:space="preserve"> </w:t>
      </w:r>
      <w:r w:rsidRPr="007B28E0">
        <w:rPr>
          <w:rFonts w:ascii="Times New Roman" w:hAnsi="Times New Roman"/>
          <w:sz w:val="26"/>
          <w:szCs w:val="26"/>
        </w:rPr>
        <w:t>исполнять его обязанности</w:t>
      </w:r>
      <w:r>
        <w:rPr>
          <w:rFonts w:ascii="Times New Roman" w:hAnsi="Times New Roman"/>
          <w:sz w:val="26"/>
          <w:szCs w:val="26"/>
        </w:rPr>
        <w:t>;</w:t>
      </w:r>
    </w:p>
    <w:p w:rsidR="005816B3" w:rsidRDefault="005816B3" w:rsidP="005816B3">
      <w:pPr>
        <w:pStyle w:val="af5"/>
        <w:spacing w:before="0" w:beforeAutospacing="0" w:after="0" w:afterAutospacing="0"/>
        <w:ind w:firstLine="720"/>
        <w:jc w:val="both"/>
        <w:rPr>
          <w:sz w:val="26"/>
        </w:rPr>
      </w:pPr>
      <w:r w:rsidRPr="007B28E0">
        <w:rPr>
          <w:sz w:val="26"/>
          <w:szCs w:val="26"/>
        </w:rPr>
        <w:t>8</w:t>
      </w:r>
      <w:r>
        <w:rPr>
          <w:sz w:val="26"/>
          <w:szCs w:val="26"/>
        </w:rPr>
        <w:t>.21</w:t>
      </w:r>
      <w:r w:rsidRPr="007B28E0">
        <w:rPr>
          <w:sz w:val="26"/>
          <w:szCs w:val="26"/>
        </w:rPr>
        <w:t xml:space="preserve"> в период отсутствия</w:t>
      </w:r>
      <w:r>
        <w:rPr>
          <w:sz w:val="26"/>
          <w:szCs w:val="26"/>
        </w:rPr>
        <w:t xml:space="preserve"> с</w:t>
      </w:r>
      <w:r>
        <w:rPr>
          <w:sz w:val="26"/>
        </w:rPr>
        <w:t>тарш</w:t>
      </w:r>
      <w:r w:rsidR="009D7AD0">
        <w:rPr>
          <w:sz w:val="26"/>
        </w:rPr>
        <w:t>его</w:t>
      </w:r>
      <w:r>
        <w:rPr>
          <w:sz w:val="26"/>
        </w:rPr>
        <w:t xml:space="preserve"> государственн</w:t>
      </w:r>
      <w:r w:rsidR="009D7AD0">
        <w:rPr>
          <w:sz w:val="26"/>
        </w:rPr>
        <w:t>ого</w:t>
      </w:r>
      <w:r>
        <w:rPr>
          <w:sz w:val="26"/>
        </w:rPr>
        <w:t xml:space="preserve"> налогов</w:t>
      </w:r>
      <w:r w:rsidR="009D7AD0">
        <w:rPr>
          <w:sz w:val="26"/>
        </w:rPr>
        <w:t>ого</w:t>
      </w:r>
      <w:r>
        <w:rPr>
          <w:sz w:val="26"/>
        </w:rPr>
        <w:t xml:space="preserve"> инспектор</w:t>
      </w:r>
      <w:r w:rsidR="009D7AD0">
        <w:rPr>
          <w:sz w:val="26"/>
        </w:rPr>
        <w:t>а</w:t>
      </w:r>
      <w:r>
        <w:rPr>
          <w:sz w:val="26"/>
        </w:rPr>
        <w:t xml:space="preserve">, </w:t>
      </w:r>
      <w:r w:rsidR="00D3169A">
        <w:rPr>
          <w:sz w:val="26"/>
          <w:szCs w:val="26"/>
        </w:rPr>
        <w:t>старший</w:t>
      </w:r>
      <w:r w:rsidRPr="007B28E0">
        <w:rPr>
          <w:sz w:val="26"/>
          <w:szCs w:val="26"/>
        </w:rPr>
        <w:t xml:space="preserve"> специалиста </w:t>
      </w:r>
      <w:r>
        <w:rPr>
          <w:sz w:val="26"/>
          <w:szCs w:val="26"/>
        </w:rPr>
        <w:t>3</w:t>
      </w:r>
      <w:r w:rsidRPr="007B28E0">
        <w:rPr>
          <w:sz w:val="26"/>
          <w:szCs w:val="26"/>
        </w:rPr>
        <w:t xml:space="preserve"> разряда</w:t>
      </w:r>
      <w:r w:rsidRPr="005816B3">
        <w:rPr>
          <w:sz w:val="26"/>
        </w:rPr>
        <w:t xml:space="preserve"> </w:t>
      </w:r>
      <w:r>
        <w:rPr>
          <w:sz w:val="26"/>
        </w:rPr>
        <w:t>исполняет</w:t>
      </w:r>
      <w:r w:rsidRPr="005816B3">
        <w:rPr>
          <w:sz w:val="26"/>
        </w:rPr>
        <w:t xml:space="preserve"> его обязанности</w:t>
      </w:r>
      <w:r>
        <w:rPr>
          <w:sz w:val="26"/>
        </w:rPr>
        <w:t>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2</w:t>
      </w:r>
      <w:r w:rsidR="008158C4">
        <w:rPr>
          <w:rFonts w:ascii="Times New Roman" w:hAnsi="Times New Roman"/>
          <w:sz w:val="26"/>
        </w:rPr>
        <w:t>2</w:t>
      </w:r>
      <w:r w:rsidR="00422285">
        <w:rPr>
          <w:rFonts w:ascii="Times New Roman" w:hAnsi="Times New Roman"/>
          <w:sz w:val="26"/>
        </w:rPr>
        <w:t xml:space="preserve"> строго выполнять основные обязанности, определённые статьей 15 Феде</w:t>
      </w:r>
      <w:r>
        <w:rPr>
          <w:rFonts w:ascii="Times New Roman" w:hAnsi="Times New Roman"/>
          <w:sz w:val="26"/>
        </w:rPr>
        <w:t xml:space="preserve">рального Закона от 27 июля 2004 года </w:t>
      </w:r>
      <w:r w:rsidR="00422285">
        <w:rPr>
          <w:rFonts w:ascii="Times New Roman" w:hAnsi="Times New Roman"/>
          <w:sz w:val="26"/>
        </w:rPr>
        <w:t>№ 79-ФЗ «О государственной гражданской службе Российской Федерации»;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.2</w:t>
      </w:r>
      <w:r w:rsidR="008158C4">
        <w:rPr>
          <w:rFonts w:ascii="Times New Roman" w:hAnsi="Times New Roman"/>
          <w:sz w:val="26"/>
        </w:rPr>
        <w:t>3</w:t>
      </w:r>
      <w:r w:rsidR="00422285">
        <w:rPr>
          <w:rFonts w:ascii="Times New Roman" w:hAnsi="Times New Roman"/>
          <w:sz w:val="26"/>
        </w:rPr>
        <w:t xml:space="preserve">  соблюдать служебный распорядок работников Инспекции;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2</w:t>
      </w:r>
      <w:r w:rsidR="008158C4">
        <w:rPr>
          <w:rFonts w:ascii="Times New Roman" w:hAnsi="Times New Roman"/>
          <w:sz w:val="26"/>
        </w:rPr>
        <w:t>4</w:t>
      </w:r>
      <w:r w:rsidR="00422285">
        <w:rPr>
          <w:rFonts w:ascii="Times New Roman" w:hAnsi="Times New Roman"/>
          <w:sz w:val="26"/>
        </w:rPr>
        <w:t xml:space="preserve">  соблюдать установленные требования по информационной безопасности;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2</w:t>
      </w:r>
      <w:r w:rsidR="008158C4">
        <w:rPr>
          <w:rFonts w:ascii="Times New Roman" w:hAnsi="Times New Roman"/>
          <w:sz w:val="26"/>
        </w:rPr>
        <w:t>5</w:t>
      </w:r>
      <w:r w:rsidR="00422285">
        <w:rPr>
          <w:rFonts w:ascii="Times New Roman" w:hAnsi="Times New Roman"/>
          <w:sz w:val="26"/>
        </w:rPr>
        <w:t xml:space="preserve"> повышать уровень профессиональных знаний;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2</w:t>
      </w:r>
      <w:r w:rsidR="008158C4">
        <w:rPr>
          <w:rFonts w:ascii="Times New Roman" w:hAnsi="Times New Roman"/>
          <w:sz w:val="26"/>
        </w:rPr>
        <w:t>6</w:t>
      </w:r>
      <w:r w:rsidR="00422285">
        <w:rPr>
          <w:rFonts w:ascii="Times New Roman" w:hAnsi="Times New Roman"/>
          <w:sz w:val="26"/>
        </w:rPr>
        <w:t xml:space="preserve">  соблюдать требования охраны труда;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.2</w:t>
      </w:r>
      <w:r w:rsidR="008158C4">
        <w:rPr>
          <w:rFonts w:ascii="Times New Roman" w:hAnsi="Times New Roman"/>
          <w:sz w:val="26"/>
        </w:rPr>
        <w:t>7</w:t>
      </w:r>
      <w:r w:rsidR="00422285">
        <w:rPr>
          <w:rFonts w:ascii="Times New Roman" w:hAnsi="Times New Roman"/>
          <w:sz w:val="26"/>
        </w:rPr>
        <w:t xml:space="preserve">  правильно применять средства индивидуальной и коллективной защиты; 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8.</w:t>
      </w:r>
      <w:r w:rsidR="008158C4">
        <w:rPr>
          <w:rFonts w:ascii="Times New Roman" w:hAnsi="Times New Roman"/>
          <w:sz w:val="26"/>
        </w:rPr>
        <w:t>28</w:t>
      </w:r>
      <w:r w:rsidR="00422285">
        <w:rPr>
          <w:rFonts w:ascii="Times New Roman" w:hAnsi="Times New Roman"/>
          <w:sz w:val="26"/>
        </w:rPr>
        <w:t xml:space="preserve">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</w:t>
      </w:r>
      <w:r w:rsidR="008158C4">
        <w:rPr>
          <w:rFonts w:ascii="Times New Roman" w:hAnsi="Times New Roman"/>
          <w:sz w:val="26"/>
        </w:rPr>
        <w:t>29</w:t>
      </w:r>
      <w:r w:rsidR="00422285">
        <w:rPr>
          <w:rFonts w:ascii="Times New Roman" w:hAnsi="Times New Roman"/>
          <w:sz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.3</w:t>
      </w:r>
      <w:r w:rsidR="008158C4">
        <w:rPr>
          <w:rFonts w:ascii="Times New Roman" w:hAnsi="Times New Roman"/>
          <w:sz w:val="26"/>
        </w:rPr>
        <w:t>0</w:t>
      </w:r>
      <w:r w:rsidR="00422285">
        <w:rPr>
          <w:rFonts w:ascii="Times New Roman" w:hAnsi="Times New Roman"/>
          <w:sz w:val="26"/>
        </w:rPr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.3</w:t>
      </w:r>
      <w:r w:rsidR="008158C4">
        <w:rPr>
          <w:rFonts w:ascii="Times New Roman" w:hAnsi="Times New Roman"/>
          <w:sz w:val="26"/>
        </w:rPr>
        <w:t>1</w:t>
      </w:r>
      <w:r w:rsidR="00422285">
        <w:rPr>
          <w:rFonts w:ascii="Times New Roman" w:hAnsi="Times New Roman"/>
          <w:sz w:val="26"/>
        </w:rPr>
        <w:t xml:space="preserve">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.3</w:t>
      </w:r>
      <w:r w:rsidR="008158C4">
        <w:rPr>
          <w:rFonts w:ascii="Times New Roman" w:hAnsi="Times New Roman"/>
          <w:sz w:val="26"/>
        </w:rPr>
        <w:t>2</w:t>
      </w:r>
      <w:r w:rsidR="00422285">
        <w:rPr>
          <w:rFonts w:ascii="Times New Roman" w:hAnsi="Times New Roman"/>
          <w:sz w:val="26"/>
        </w:rPr>
        <w:t xml:space="preserve"> соблюдать инструкцию по делопроизводству;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.3</w:t>
      </w:r>
      <w:r w:rsidR="008158C4">
        <w:rPr>
          <w:rFonts w:ascii="Times New Roman" w:hAnsi="Times New Roman"/>
          <w:sz w:val="26"/>
        </w:rPr>
        <w:t>3</w:t>
      </w:r>
      <w:r w:rsidR="00422285">
        <w:rPr>
          <w:rFonts w:ascii="Times New Roman" w:hAnsi="Times New Roman"/>
          <w:sz w:val="26"/>
        </w:rPr>
        <w:t xml:space="preserve">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.3</w:t>
      </w:r>
      <w:r w:rsidR="008158C4">
        <w:rPr>
          <w:rFonts w:ascii="Times New Roman" w:hAnsi="Times New Roman"/>
          <w:sz w:val="26"/>
        </w:rPr>
        <w:t>4</w:t>
      </w:r>
      <w:r w:rsidR="00422285">
        <w:rPr>
          <w:rFonts w:ascii="Times New Roman" w:hAnsi="Times New Roman"/>
          <w:sz w:val="26"/>
        </w:rPr>
        <w:t xml:space="preserve"> обеспечивать выполнение планов мероприятий отдела;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</w:t>
      </w:r>
      <w:r w:rsidR="00422285">
        <w:rPr>
          <w:rFonts w:ascii="Times New Roman" w:hAnsi="Times New Roman"/>
          <w:sz w:val="26"/>
        </w:rPr>
        <w:t>.3</w:t>
      </w:r>
      <w:r w:rsidR="008158C4">
        <w:rPr>
          <w:rFonts w:ascii="Times New Roman" w:hAnsi="Times New Roman"/>
          <w:sz w:val="26"/>
        </w:rPr>
        <w:t>5</w:t>
      </w:r>
      <w:r w:rsidR="00422285">
        <w:rPr>
          <w:rFonts w:ascii="Times New Roman" w:hAnsi="Times New Roman"/>
          <w:sz w:val="26"/>
        </w:rPr>
        <w:t xml:space="preserve"> качественно и своевременно рассматривать </w:t>
      </w:r>
      <w:r w:rsidR="008158C4">
        <w:rPr>
          <w:rFonts w:ascii="Times New Roman" w:hAnsi="Times New Roman"/>
          <w:sz w:val="26"/>
        </w:rPr>
        <w:t>материалы по вопросам, относящим</w:t>
      </w:r>
      <w:r w:rsidR="00422285">
        <w:rPr>
          <w:rFonts w:ascii="Times New Roman" w:hAnsi="Times New Roman"/>
          <w:sz w:val="26"/>
        </w:rPr>
        <w:t>ся к направлениям деятельности отдела в пределах своей компетенции;</w:t>
      </w:r>
    </w:p>
    <w:p w:rsidR="0059731A" w:rsidRDefault="005816B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</w:t>
      </w:r>
      <w:r w:rsidR="00422285">
        <w:rPr>
          <w:rFonts w:ascii="Times New Roman" w:hAnsi="Times New Roman"/>
          <w:sz w:val="26"/>
        </w:rPr>
        <w:t>3</w:t>
      </w:r>
      <w:r w:rsidR="008158C4">
        <w:rPr>
          <w:rFonts w:ascii="Times New Roman" w:hAnsi="Times New Roman"/>
          <w:sz w:val="26"/>
        </w:rPr>
        <w:t>6</w:t>
      </w:r>
      <w:r w:rsidR="00422285">
        <w:rPr>
          <w:rFonts w:ascii="Times New Roman" w:hAnsi="Times New Roman"/>
          <w:sz w:val="26"/>
        </w:rPr>
        <w:t xml:space="preserve"> осуществлять качественное и своевременное рассмотрение материалов по вопросам, относящимся к направлениям деятельности отдела.</w:t>
      </w:r>
    </w:p>
    <w:p w:rsidR="0059731A" w:rsidRDefault="0042228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59731A" w:rsidRDefault="0042228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взаимодействовать в пределах сферы своей деятельности и компетенции с отделами Управления;</w:t>
      </w:r>
    </w:p>
    <w:p w:rsidR="0059731A" w:rsidRDefault="0042228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вести переписку в соответствии с действующей инструкцией по делопроизводству;</w:t>
      </w:r>
    </w:p>
    <w:p w:rsidR="0059731A" w:rsidRDefault="0042228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вносить начальнику Отдела предложения по совершенствованию работы Отдела в пределах своей компетенции;</w:t>
      </w:r>
    </w:p>
    <w:p w:rsidR="0059731A" w:rsidRDefault="0042228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принимать участие в проводимых Отделом  производственных совещаниях;</w:t>
      </w:r>
    </w:p>
    <w:p w:rsidR="0059731A" w:rsidRDefault="0042228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осуществлять иные права, предусмотренные Положением об отделе, иными нормативными правовыми актами.</w:t>
      </w:r>
      <w:bookmarkEnd w:id="18"/>
    </w:p>
    <w:p w:rsidR="0059731A" w:rsidRDefault="00422285">
      <w:pPr>
        <w:tabs>
          <w:tab w:val="left" w:pos="2535"/>
        </w:tabs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10. </w:t>
      </w:r>
      <w:proofErr w:type="gramStart"/>
      <w:r>
        <w:rPr>
          <w:rFonts w:ascii="Times New Roman" w:hAnsi="Times New Roman"/>
          <w:sz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2017, N 15 (ч. 1), ст. 2194), приказами (распоряжениями) ФНС России, приказами (распоряжениями) УФНС России по Республике Башкортостан); 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40 по Республике Башкортостан.</w:t>
      </w:r>
      <w:proofErr w:type="gramEnd"/>
    </w:p>
    <w:p w:rsidR="0059731A" w:rsidRDefault="00422285">
      <w:pPr>
        <w:tabs>
          <w:tab w:val="left" w:pos="2535"/>
        </w:tabs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731A" w:rsidRDefault="0059731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6"/>
        </w:rPr>
      </w:pPr>
      <w:bookmarkStart w:id="19" w:name="sub_1400"/>
      <w:r>
        <w:rPr>
          <w:rFonts w:ascii="Times New Roman" w:hAnsi="Times New Roman"/>
          <w:b/>
          <w:color w:val="26282F"/>
          <w:sz w:val="26"/>
        </w:rPr>
        <w:lastRenderedPageBreak/>
        <w:t>IV. Перечень вопросов, по которым старший государственный налоговый инспектор  вправе или обязан самостоятельно принимать управленческие и иные решения</w:t>
      </w:r>
      <w:bookmarkEnd w:id="19"/>
    </w:p>
    <w:p w:rsidR="0059731A" w:rsidRDefault="0059731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20" w:name="sub_1012"/>
      <w:r>
        <w:rPr>
          <w:rFonts w:ascii="Times New Roman" w:hAnsi="Times New Roman"/>
          <w:sz w:val="26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по вопросам: </w:t>
      </w:r>
      <w:bookmarkStart w:id="21" w:name="sub_1013"/>
      <w:bookmarkEnd w:id="20"/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выполнения решений по реализации функций налогового администрирования.</w:t>
      </w:r>
      <w:r>
        <w:rPr>
          <w:sz w:val="26"/>
        </w:rPr>
        <w:t xml:space="preserve"> </w:t>
      </w:r>
    </w:p>
    <w:p w:rsidR="0059731A" w:rsidRDefault="0042228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  <w:bookmarkStart w:id="22" w:name="sub_1500"/>
      <w:bookmarkEnd w:id="21"/>
    </w:p>
    <w:p w:rsidR="0059731A" w:rsidRDefault="0042228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  <w:r>
        <w:rPr>
          <w:sz w:val="26"/>
        </w:rPr>
        <w:t xml:space="preserve"> </w:t>
      </w:r>
    </w:p>
    <w:p w:rsidR="0059731A" w:rsidRDefault="0042228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9731A" w:rsidRDefault="00422285">
      <w:pPr>
        <w:spacing w:after="0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proofErr w:type="gramStart"/>
      <w:r>
        <w:rPr>
          <w:rFonts w:ascii="Times New Roman" w:hAnsi="Times New Roman"/>
          <w:sz w:val="26"/>
        </w:rPr>
        <w:t>возникающим</w:t>
      </w:r>
      <w:proofErr w:type="gramEnd"/>
      <w:r>
        <w:rPr>
          <w:rFonts w:ascii="Times New Roman" w:hAnsi="Times New Roman"/>
          <w:sz w:val="26"/>
        </w:rPr>
        <w:t xml:space="preserve"> при рассмотрении заявлений, предложений, жалоб граждан и юридических лиц; </w:t>
      </w:r>
    </w:p>
    <w:p w:rsidR="0059731A" w:rsidRDefault="00422285">
      <w:pPr>
        <w:spacing w:after="0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иным вопросам, предусмотренным Положением об отделе.</w:t>
      </w:r>
    </w:p>
    <w:p w:rsidR="0059731A" w:rsidRDefault="0059731A">
      <w:pPr>
        <w:spacing w:after="0"/>
        <w:contextualSpacing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6"/>
        </w:rPr>
      </w:pPr>
      <w:r>
        <w:rPr>
          <w:rFonts w:ascii="Times New Roman" w:hAnsi="Times New Roman"/>
          <w:b/>
          <w:color w:val="26282F"/>
          <w:sz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2"/>
    </w:p>
    <w:p w:rsidR="0059731A" w:rsidRDefault="0059731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after="0"/>
        <w:ind w:firstLine="709"/>
        <w:contextualSpacing/>
        <w:jc w:val="both"/>
        <w:rPr>
          <w:rFonts w:ascii="Times New Roman" w:hAnsi="Times New Roman"/>
          <w:sz w:val="26"/>
        </w:rPr>
      </w:pPr>
      <w:bookmarkStart w:id="23" w:name="sub_1014"/>
      <w:r>
        <w:rPr>
          <w:rFonts w:ascii="Times New Roman" w:hAnsi="Times New Roman"/>
          <w:sz w:val="26"/>
        </w:rPr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59731A" w:rsidRDefault="00422285">
      <w:pPr>
        <w:spacing w:after="0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9731A" w:rsidRDefault="00422285">
      <w:pPr>
        <w:spacing w:after="0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иным вопросам.</w:t>
      </w:r>
      <w:bookmarkStart w:id="24" w:name="sub_1015"/>
      <w:bookmarkEnd w:id="23"/>
    </w:p>
    <w:p w:rsidR="0059731A" w:rsidRDefault="00422285">
      <w:pPr>
        <w:spacing w:after="0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  <w:bookmarkEnd w:id="24"/>
    </w:p>
    <w:p w:rsidR="0059731A" w:rsidRDefault="00422285">
      <w:pPr>
        <w:spacing w:after="0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положения об отделе, Положения об Управлении;</w:t>
      </w:r>
    </w:p>
    <w:p w:rsidR="0059731A" w:rsidRDefault="00422285">
      <w:pPr>
        <w:spacing w:after="0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9731A" w:rsidRDefault="00422285">
      <w:pPr>
        <w:spacing w:after="0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графика отпусков гражданских служащих Отдела;</w:t>
      </w:r>
    </w:p>
    <w:p w:rsidR="0059731A" w:rsidRDefault="00422285">
      <w:pPr>
        <w:spacing w:after="0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иных актов по поручению руководства Управления.</w:t>
      </w:r>
    </w:p>
    <w:p w:rsidR="0059731A" w:rsidRDefault="0059731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6"/>
        </w:rPr>
      </w:pPr>
      <w:bookmarkStart w:id="25" w:name="sub_1600"/>
      <w:r>
        <w:rPr>
          <w:rFonts w:ascii="Times New Roman" w:hAnsi="Times New Roman"/>
          <w:b/>
          <w:color w:val="26282F"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5"/>
    </w:p>
    <w:p w:rsidR="0059731A" w:rsidRDefault="0059731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26" w:name="sub_1016"/>
      <w:r>
        <w:rPr>
          <w:rFonts w:ascii="Times New Roman" w:hAnsi="Times New Roman"/>
          <w:sz w:val="26"/>
        </w:rPr>
        <w:t>16. В соответствии со своими должностными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  <w:bookmarkEnd w:id="26"/>
    </w:p>
    <w:p w:rsidR="0059731A" w:rsidRDefault="0059731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6"/>
        </w:rPr>
      </w:pPr>
      <w:bookmarkStart w:id="27" w:name="sub_1700"/>
      <w:r>
        <w:rPr>
          <w:rFonts w:ascii="Times New Roman" w:hAnsi="Times New Roman"/>
          <w:b/>
          <w:color w:val="26282F"/>
          <w:sz w:val="26"/>
        </w:rPr>
        <w:t>VII. Порядок служебного взаимодействия</w:t>
      </w:r>
      <w:bookmarkEnd w:id="27"/>
    </w:p>
    <w:p w:rsidR="0059731A" w:rsidRDefault="0059731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28" w:name="sub_1017"/>
      <w:r>
        <w:rPr>
          <w:rFonts w:ascii="Times New Roman" w:hAnsi="Times New Roman"/>
          <w:sz w:val="26"/>
        </w:rPr>
        <w:t xml:space="preserve">17. </w:t>
      </w:r>
      <w:proofErr w:type="gramStart"/>
      <w:r>
        <w:rPr>
          <w:rFonts w:ascii="Times New Roman" w:hAnsi="Times New Roman"/>
          <w:sz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>
          <w:rPr>
            <w:rFonts w:ascii="Times New Roman" w:hAnsi="Times New Roman"/>
            <w:sz w:val="26"/>
          </w:rPr>
          <w:t>общих принципов</w:t>
        </w:r>
      </w:hyperlink>
      <w:r>
        <w:rPr>
          <w:rFonts w:ascii="Times New Roman" w:hAnsi="Times New Roman"/>
          <w:sz w:val="26"/>
        </w:rPr>
        <w:t xml:space="preserve"> служебного поведения государственных служащих, утвержденных </w:t>
      </w:r>
      <w:hyperlink r:id="rId12" w:history="1">
        <w:r>
          <w:rPr>
            <w:rFonts w:ascii="Times New Roman" w:hAnsi="Times New Roman"/>
            <w:sz w:val="26"/>
          </w:rPr>
          <w:t>Указом</w:t>
        </w:r>
      </w:hyperlink>
      <w:r>
        <w:rPr>
          <w:rFonts w:ascii="Times New Roman" w:hAnsi="Times New Roman"/>
          <w:sz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/>
          <w:sz w:val="26"/>
        </w:rPr>
        <w:t> </w:t>
      </w:r>
      <w:proofErr w:type="gramStart"/>
      <w:r>
        <w:rPr>
          <w:rFonts w:ascii="Times New Roman" w:hAnsi="Times New Roman"/>
          <w:sz w:val="26"/>
        </w:rPr>
        <w:t xml:space="preserve">33, ст. 3196; 2009, N 29, ст. 3658), и требований к служебному поведению, установленных </w:t>
      </w:r>
      <w:hyperlink r:id="rId13" w:history="1">
        <w:r>
          <w:rPr>
            <w:rFonts w:ascii="Times New Roman" w:hAnsi="Times New Roman"/>
            <w:sz w:val="26"/>
          </w:rPr>
          <w:t>статьей 18</w:t>
        </w:r>
      </w:hyperlink>
      <w:r>
        <w:rPr>
          <w:rFonts w:ascii="Times New Roman" w:hAnsi="Times New Roman"/>
          <w:sz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731A" w:rsidRDefault="0059731A">
      <w:pPr>
        <w:spacing w:before="108" w:after="108" w:line="240" w:lineRule="auto"/>
        <w:outlineLvl w:val="0"/>
        <w:rPr>
          <w:rFonts w:ascii="Times New Roman" w:hAnsi="Times New Roman"/>
          <w:sz w:val="26"/>
        </w:rPr>
      </w:pPr>
      <w:bookmarkStart w:id="29" w:name="sub_1800"/>
      <w:bookmarkEnd w:id="28"/>
    </w:p>
    <w:p w:rsidR="0059731A" w:rsidRDefault="0042228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6"/>
        </w:rPr>
      </w:pPr>
      <w:r>
        <w:rPr>
          <w:rFonts w:ascii="Times New Roman" w:hAnsi="Times New Roman"/>
          <w:b/>
          <w:color w:val="26282F"/>
          <w:sz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29"/>
    </w:p>
    <w:p w:rsidR="0059731A" w:rsidRDefault="0059731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59731A" w:rsidRDefault="00422285">
      <w:pPr>
        <w:ind w:firstLine="709"/>
        <w:jc w:val="both"/>
        <w:rPr>
          <w:rFonts w:ascii="Times New Roman" w:hAnsi="Times New Roman"/>
          <w:sz w:val="26"/>
        </w:rPr>
      </w:pPr>
      <w:bookmarkStart w:id="30" w:name="sub_1018"/>
      <w:r>
        <w:rPr>
          <w:rFonts w:ascii="Times New Roman" w:hAnsi="Times New Roman"/>
          <w:sz w:val="26"/>
        </w:rPr>
        <w:t>18. 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государственные услуги не оказываются.</w:t>
      </w:r>
      <w:bookmarkEnd w:id="30"/>
    </w:p>
    <w:p w:rsidR="0059731A" w:rsidRDefault="00422285">
      <w:pPr>
        <w:spacing w:before="108" w:after="108" w:line="240" w:lineRule="auto"/>
        <w:jc w:val="center"/>
        <w:outlineLvl w:val="0"/>
        <w:rPr>
          <w:rFonts w:ascii="Times New Roman" w:hAnsi="Times New Roman"/>
          <w:b/>
          <w:color w:val="26282F"/>
          <w:sz w:val="26"/>
        </w:rPr>
      </w:pPr>
      <w:bookmarkStart w:id="31" w:name="sub_1900"/>
      <w:r>
        <w:rPr>
          <w:rFonts w:ascii="Times New Roman" w:hAnsi="Times New Roman"/>
          <w:b/>
          <w:color w:val="26282F"/>
          <w:sz w:val="26"/>
        </w:rPr>
        <w:t>IX. Показатели эффективности и результативности профессиональной служебной деятельности</w:t>
      </w:r>
      <w:bookmarkEnd w:id="31"/>
    </w:p>
    <w:p w:rsidR="0059731A" w:rsidRDefault="0059731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bookmarkStart w:id="32" w:name="sub_1019"/>
      <w:r>
        <w:rPr>
          <w:rFonts w:ascii="Times New Roman" w:hAnsi="Times New Roman"/>
          <w:sz w:val="26"/>
        </w:rPr>
        <w:t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  <w:bookmarkEnd w:id="32"/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своевременности и оперативности выполнения поручений;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731A" w:rsidRDefault="00422285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731A" w:rsidRDefault="00422285" w:rsidP="00263FF1">
      <w:pPr>
        <w:spacing w:after="0" w:line="240" w:lineRule="auto"/>
        <w:ind w:firstLine="720"/>
        <w:jc w:val="both"/>
        <w:rPr>
          <w:rFonts w:ascii="Times New Roman" w:hAnsi="Times New Roman"/>
          <w:b/>
          <w:color w:val="26282F"/>
          <w:sz w:val="26"/>
        </w:rPr>
      </w:pPr>
      <w:r>
        <w:rPr>
          <w:rFonts w:ascii="Times New Roman" w:hAnsi="Times New Roman"/>
          <w:sz w:val="26"/>
        </w:rPr>
        <w:t xml:space="preserve">осознанию ответственности за последствия своих действий, </w:t>
      </w:r>
      <w:bookmarkStart w:id="33" w:name="sub_12000"/>
      <w:r w:rsidR="00263FF1">
        <w:rPr>
          <w:rFonts w:ascii="Times New Roman" w:hAnsi="Times New Roman"/>
          <w:sz w:val="26"/>
        </w:rPr>
        <w:t>принимаемых решений.</w:t>
      </w:r>
      <w:bookmarkStart w:id="34" w:name="_GoBack"/>
      <w:bookmarkEnd w:id="33"/>
      <w:bookmarkEnd w:id="34"/>
    </w:p>
    <w:sectPr w:rsidR="0059731A">
      <w:headerReference w:type="default" r:id="rId14"/>
      <w:pgSz w:w="11900" w:h="16800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D2B" w:rsidRDefault="00EE6D2B">
      <w:pPr>
        <w:spacing w:after="0" w:line="240" w:lineRule="auto"/>
      </w:pPr>
      <w:r>
        <w:separator/>
      </w:r>
    </w:p>
  </w:endnote>
  <w:endnote w:type="continuationSeparator" w:id="0">
    <w:p w:rsidR="00EE6D2B" w:rsidRDefault="00EE6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 CYR">
    <w:panose1 w:val="020206030504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D2B" w:rsidRDefault="00EE6D2B">
      <w:pPr>
        <w:spacing w:after="0" w:line="240" w:lineRule="auto"/>
      </w:pPr>
      <w:r>
        <w:separator/>
      </w:r>
    </w:p>
  </w:footnote>
  <w:footnote w:type="continuationSeparator" w:id="0">
    <w:p w:rsidR="00EE6D2B" w:rsidRDefault="00EE6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31A" w:rsidRDefault="00422285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E534FB">
      <w:rPr>
        <w:noProof/>
      </w:rPr>
      <w:t>8</w:t>
    </w:r>
    <w:r>
      <w:fldChar w:fldCharType="end"/>
    </w:r>
  </w:p>
  <w:p w:rsidR="0059731A" w:rsidRDefault="0059731A">
    <w:pPr>
      <w:pStyle w:val="a8"/>
      <w:jc w:val="center"/>
    </w:pPr>
  </w:p>
  <w:p w:rsidR="0059731A" w:rsidRDefault="0059731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31A"/>
    <w:rsid w:val="00040888"/>
    <w:rsid w:val="00241B0E"/>
    <w:rsid w:val="00263FF1"/>
    <w:rsid w:val="00422285"/>
    <w:rsid w:val="005816B3"/>
    <w:rsid w:val="0059731A"/>
    <w:rsid w:val="00723F77"/>
    <w:rsid w:val="008158C4"/>
    <w:rsid w:val="009D7AD0"/>
    <w:rsid w:val="00AE2A15"/>
    <w:rsid w:val="00B01DE4"/>
    <w:rsid w:val="00D3169A"/>
    <w:rsid w:val="00DC7580"/>
    <w:rsid w:val="00E534FB"/>
    <w:rsid w:val="00EE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  <w:jc w:val="both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6">
    <w:name w:val="Знак1"/>
    <w:basedOn w:val="a"/>
    <w:link w:val="17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7">
    <w:name w:val="Знак1"/>
    <w:basedOn w:val="1"/>
    <w:link w:val="16"/>
    <w:rPr>
      <w:rFonts w:ascii="Times New Roman CYR" w:hAnsi="Times New Roman CYR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No Spacing"/>
    <w:link w:val="ad"/>
    <w:pPr>
      <w:spacing w:after="0" w:line="240" w:lineRule="auto"/>
    </w:pPr>
    <w:rPr>
      <w:rFonts w:ascii="Calibri" w:hAnsi="Calibri"/>
    </w:rPr>
  </w:style>
  <w:style w:type="character" w:customStyle="1" w:styleId="ad">
    <w:name w:val="Без интервала Знак"/>
    <w:link w:val="ac"/>
    <w:rPr>
      <w:rFonts w:ascii="Calibri" w:hAnsi="Calibri"/>
    </w:rPr>
  </w:style>
  <w:style w:type="paragraph" w:styleId="ae">
    <w:name w:val="Balloon Text"/>
    <w:basedOn w:val="a"/>
    <w:link w:val="af"/>
    <w:pPr>
      <w:spacing w:after="0" w:line="240" w:lineRule="auto"/>
    </w:pPr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customStyle="1" w:styleId="18">
    <w:name w:val="Знак сноски1"/>
    <w:link w:val="af0"/>
    <w:rPr>
      <w:vertAlign w:val="superscript"/>
    </w:rPr>
  </w:style>
  <w:style w:type="character" w:styleId="af0">
    <w:name w:val="footnote reference"/>
    <w:link w:val="18"/>
    <w:rPr>
      <w:vertAlign w:val="superscript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5">
    <w:name w:val="Normal (Web)"/>
    <w:basedOn w:val="a"/>
    <w:rsid w:val="005816B3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2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84842.100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3383</Words>
  <Characters>19286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Файзуллина Дилара Ирековна</dc:creator>
  <cp:lastModifiedBy>Файзуллина Дилара Ирековна</cp:lastModifiedBy>
  <cp:revision>12</cp:revision>
  <cp:lastPrinted>2021-04-27T10:55:00Z</cp:lastPrinted>
  <dcterms:created xsi:type="dcterms:W3CDTF">2020-07-29T10:09:00Z</dcterms:created>
  <dcterms:modified xsi:type="dcterms:W3CDTF">2021-04-27T10:55:00Z</dcterms:modified>
</cp:coreProperties>
</file>